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3B" w:rsidRPr="00D86D4A" w:rsidRDefault="00BF5E3B" w:rsidP="00BF5E3B">
      <w:pPr>
        <w:rPr>
          <w:sz w:val="18"/>
          <w:szCs w:val="18"/>
        </w:rPr>
      </w:pPr>
      <w:r w:rsidRPr="00D86D4A">
        <w:rPr>
          <w:b/>
          <w:sz w:val="18"/>
          <w:szCs w:val="18"/>
        </w:rPr>
        <w:t>1.</w:t>
      </w:r>
      <w:r w:rsidRPr="00D86D4A">
        <w:rPr>
          <w:sz w:val="18"/>
          <w:szCs w:val="18"/>
        </w:rPr>
        <w:t xml:space="preserve"> </w:t>
      </w:r>
      <w:r w:rsidRPr="00D86D4A">
        <w:rPr>
          <w:b/>
          <w:sz w:val="18"/>
          <w:szCs w:val="18"/>
        </w:rPr>
        <w:t xml:space="preserve"> Authorization to Release Information:                                                                                                                                        </w:t>
      </w:r>
      <w:r w:rsidR="00D86D4A">
        <w:rPr>
          <w:b/>
          <w:sz w:val="18"/>
          <w:szCs w:val="18"/>
        </w:rPr>
        <w:t xml:space="preserve">              </w:t>
      </w:r>
      <w:r w:rsidRPr="00D86D4A">
        <w:rPr>
          <w:b/>
          <w:sz w:val="18"/>
          <w:szCs w:val="18"/>
        </w:rPr>
        <w:t xml:space="preserve">     </w:t>
      </w:r>
      <w:r w:rsidRPr="00D86D4A">
        <w:rPr>
          <w:sz w:val="18"/>
          <w:szCs w:val="18"/>
        </w:rPr>
        <w:t xml:space="preserve">I authorize </w:t>
      </w:r>
      <w:r w:rsidRPr="00D86D4A">
        <w:rPr>
          <w:b/>
          <w:sz w:val="18"/>
          <w:szCs w:val="18"/>
        </w:rPr>
        <w:t>METHODIST MEDICAL GROUP</w:t>
      </w:r>
      <w:r w:rsidRPr="00D86D4A">
        <w:rPr>
          <w:sz w:val="18"/>
          <w:szCs w:val="18"/>
        </w:rPr>
        <w:t xml:space="preserve"> to furnish requested information form the patient’s medical and other records to : (1) any insurance company or third party payer for the purpose of obtaining payment on account of (1) </w:t>
      </w:r>
      <w:r w:rsidRPr="00D86D4A">
        <w:rPr>
          <w:b/>
          <w:sz w:val="18"/>
          <w:szCs w:val="18"/>
        </w:rPr>
        <w:t>METHODIST MEDICAL GROUP</w:t>
      </w:r>
      <w:r w:rsidRPr="00D86D4A">
        <w:rPr>
          <w:sz w:val="18"/>
          <w:szCs w:val="18"/>
        </w:rPr>
        <w:t>, (2) any other person(s) or entities financially responsible for the patient’s care or treatment, and (3) representatives of local, state or federal agencies in accordance with law. Such information may include, but not limited to, information concerning communicable diseases such as Acquired Immune Deficiency Syndrome (“AIDS”). I authorize the release of information from or the review of the patient’s records for purposes of conducting medical audits, utilization reviews, or quality assurance reviews.</w:t>
      </w:r>
    </w:p>
    <w:p w:rsidR="00165890" w:rsidRPr="00D86D4A" w:rsidRDefault="00BF5E3B" w:rsidP="00BF5E3B">
      <w:pPr>
        <w:rPr>
          <w:sz w:val="18"/>
          <w:szCs w:val="18"/>
        </w:rPr>
      </w:pPr>
      <w:r w:rsidRPr="00D86D4A">
        <w:rPr>
          <w:b/>
          <w:sz w:val="18"/>
          <w:szCs w:val="18"/>
        </w:rPr>
        <w:t>2. Assignment of Benefits</w:t>
      </w:r>
      <w:r w:rsidR="00165890" w:rsidRPr="00D86D4A">
        <w:rPr>
          <w:b/>
          <w:sz w:val="18"/>
          <w:szCs w:val="18"/>
        </w:rPr>
        <w:t xml:space="preserve">: </w:t>
      </w:r>
      <w:r w:rsidR="00165890" w:rsidRPr="00D86D4A">
        <w:rPr>
          <w:b/>
          <w:sz w:val="18"/>
          <w:szCs w:val="18"/>
        </w:rPr>
        <w:tab/>
      </w:r>
      <w:r w:rsidR="00165890" w:rsidRPr="00D86D4A">
        <w:rPr>
          <w:b/>
          <w:sz w:val="18"/>
          <w:szCs w:val="18"/>
        </w:rPr>
        <w:tab/>
      </w:r>
      <w:r w:rsidR="00165890" w:rsidRPr="00D86D4A">
        <w:rPr>
          <w:b/>
          <w:sz w:val="18"/>
          <w:szCs w:val="18"/>
        </w:rPr>
        <w:tab/>
      </w:r>
      <w:r w:rsidR="00165890" w:rsidRPr="00D86D4A">
        <w:rPr>
          <w:b/>
          <w:sz w:val="18"/>
          <w:szCs w:val="18"/>
        </w:rPr>
        <w:tab/>
      </w:r>
      <w:r w:rsidR="00165890" w:rsidRPr="00D86D4A">
        <w:rPr>
          <w:b/>
          <w:sz w:val="18"/>
          <w:szCs w:val="18"/>
        </w:rPr>
        <w:tab/>
      </w:r>
      <w:r w:rsidR="00165890" w:rsidRPr="00D86D4A">
        <w:rPr>
          <w:b/>
          <w:sz w:val="18"/>
          <w:szCs w:val="18"/>
        </w:rPr>
        <w:tab/>
      </w:r>
      <w:r w:rsidR="00165890" w:rsidRPr="00D86D4A">
        <w:rPr>
          <w:b/>
          <w:sz w:val="18"/>
          <w:szCs w:val="18"/>
        </w:rPr>
        <w:tab/>
      </w:r>
      <w:r w:rsidR="00165890" w:rsidRPr="00D86D4A">
        <w:rPr>
          <w:b/>
          <w:sz w:val="18"/>
          <w:szCs w:val="18"/>
        </w:rPr>
        <w:tab/>
      </w:r>
      <w:r w:rsidR="00165890" w:rsidRPr="00D86D4A">
        <w:rPr>
          <w:b/>
          <w:sz w:val="18"/>
          <w:szCs w:val="18"/>
        </w:rPr>
        <w:tab/>
        <w:t xml:space="preserve">   </w:t>
      </w:r>
      <w:r w:rsidR="00D86D4A">
        <w:rPr>
          <w:b/>
          <w:sz w:val="18"/>
          <w:szCs w:val="18"/>
        </w:rPr>
        <w:t xml:space="preserve">                    </w:t>
      </w:r>
      <w:r w:rsidR="00165890" w:rsidRPr="00D86D4A">
        <w:rPr>
          <w:b/>
          <w:sz w:val="18"/>
          <w:szCs w:val="18"/>
        </w:rPr>
        <w:t xml:space="preserve">       </w:t>
      </w:r>
      <w:r w:rsidRPr="00D86D4A">
        <w:rPr>
          <w:sz w:val="18"/>
          <w:szCs w:val="18"/>
        </w:rPr>
        <w:t>We have made prior arrangements with many insurers and health plans to accept an assignment of benefits. This means that we will bill those plans for which we have an agreement and will only require you to pay the authorized copayment at the time of service. It is your responsibility to pay any deductible amount, coinsurance, or any other balance not paid for by your insurance at the time of service.</w:t>
      </w:r>
      <w:r w:rsidR="00EB4A24">
        <w:rPr>
          <w:sz w:val="18"/>
          <w:szCs w:val="18"/>
        </w:rPr>
        <w:t xml:space="preserve"> </w:t>
      </w:r>
      <w:r w:rsidR="00165890" w:rsidRPr="00D86D4A">
        <w:rPr>
          <w:sz w:val="18"/>
          <w:szCs w:val="18"/>
        </w:rPr>
        <w:t>If this account is assigned to an attorney for collection and or suit, the prevailing party shall be entitled to reasonable attorney’s fee for cost of collection.</w:t>
      </w:r>
    </w:p>
    <w:p w:rsidR="00165890" w:rsidRPr="00D86D4A" w:rsidRDefault="00165890" w:rsidP="00BF5E3B">
      <w:pPr>
        <w:rPr>
          <w:sz w:val="18"/>
          <w:szCs w:val="18"/>
        </w:rPr>
      </w:pPr>
      <w:r w:rsidRPr="00D86D4A">
        <w:rPr>
          <w:sz w:val="18"/>
          <w:szCs w:val="18"/>
        </w:rPr>
        <w:t xml:space="preserve">I understand that I am responsible for providing </w:t>
      </w:r>
      <w:r w:rsidRPr="00D86D4A">
        <w:rPr>
          <w:b/>
          <w:sz w:val="18"/>
          <w:szCs w:val="18"/>
        </w:rPr>
        <w:t xml:space="preserve">METHODIST MEDICAL GROUP </w:t>
      </w:r>
      <w:r w:rsidRPr="00D86D4A">
        <w:rPr>
          <w:sz w:val="18"/>
          <w:szCs w:val="18"/>
        </w:rPr>
        <w:t>all insurance information at the time of registration to allow for verification of benefits, and that regardless of my assigned insurance benefits, I am responsible for the total charges for services rendered.</w:t>
      </w:r>
    </w:p>
    <w:p w:rsidR="00165890" w:rsidRPr="00D86D4A" w:rsidRDefault="00165890" w:rsidP="00BF5E3B">
      <w:pPr>
        <w:rPr>
          <w:sz w:val="18"/>
          <w:szCs w:val="18"/>
        </w:rPr>
      </w:pPr>
      <w:r w:rsidRPr="00D86D4A">
        <w:rPr>
          <w:sz w:val="18"/>
          <w:szCs w:val="18"/>
        </w:rPr>
        <w:t xml:space="preserve">I hereby assign all medical and/ or surgical benefits, to include major medical benefits to which I am entitled including Medicare, private insurance, and other health plans to </w:t>
      </w:r>
      <w:r w:rsidRPr="00D86D4A">
        <w:rPr>
          <w:b/>
          <w:sz w:val="18"/>
          <w:szCs w:val="18"/>
        </w:rPr>
        <w:t xml:space="preserve">METHODIST MEDICAL GROUP. </w:t>
      </w:r>
      <w:r w:rsidRPr="00D86D4A">
        <w:rPr>
          <w:sz w:val="18"/>
          <w:szCs w:val="18"/>
        </w:rPr>
        <w:t>This assignment will remain in effect until revoked by me in writing. A photocopy of this assignment is to be considered as valid as an original. I understand that in the event my health plan determines a services to be “non-covered”, I will be responsible for all non- covered” and allowable charges. I hereby authorize said assignee to release all information necessary to secure payment.</w:t>
      </w:r>
    </w:p>
    <w:p w:rsidR="00165890" w:rsidRDefault="00165890" w:rsidP="00D86D4A">
      <w:pPr>
        <w:rPr>
          <w:sz w:val="18"/>
          <w:szCs w:val="18"/>
        </w:rPr>
      </w:pPr>
      <w:r w:rsidRPr="00D86D4A">
        <w:rPr>
          <w:b/>
          <w:sz w:val="18"/>
          <w:szCs w:val="18"/>
        </w:rPr>
        <w:t>3. Medicare/ Medicaid Assignment of Benefits: (Do not complete unless you receive Medicare/Medicaid health care benefi</w:t>
      </w:r>
      <w:r w:rsidR="00D86D4A" w:rsidRPr="00D86D4A">
        <w:rPr>
          <w:b/>
          <w:sz w:val="18"/>
          <w:szCs w:val="18"/>
        </w:rPr>
        <w:t xml:space="preserve">ts) </w:t>
      </w:r>
      <w:r w:rsidR="00D86D4A" w:rsidRPr="00D86D4A">
        <w:rPr>
          <w:b/>
          <w:sz w:val="18"/>
          <w:szCs w:val="18"/>
        </w:rPr>
        <w:tab/>
      </w:r>
      <w:r w:rsidR="00D86D4A" w:rsidRPr="00D86D4A">
        <w:rPr>
          <w:b/>
          <w:sz w:val="18"/>
          <w:szCs w:val="18"/>
        </w:rPr>
        <w:tab/>
      </w:r>
      <w:r w:rsidR="00D86D4A" w:rsidRPr="00D86D4A">
        <w:rPr>
          <w:b/>
          <w:sz w:val="18"/>
          <w:szCs w:val="18"/>
        </w:rPr>
        <w:tab/>
      </w:r>
      <w:r w:rsidR="00D86D4A" w:rsidRPr="00D86D4A">
        <w:rPr>
          <w:b/>
          <w:sz w:val="18"/>
          <w:szCs w:val="18"/>
        </w:rPr>
        <w:tab/>
      </w:r>
      <w:r w:rsidR="00D86D4A" w:rsidRPr="00D86D4A">
        <w:rPr>
          <w:b/>
          <w:sz w:val="18"/>
          <w:szCs w:val="18"/>
        </w:rPr>
        <w:tab/>
      </w:r>
      <w:r w:rsidR="00D86D4A" w:rsidRPr="00D86D4A">
        <w:rPr>
          <w:b/>
          <w:sz w:val="18"/>
          <w:szCs w:val="18"/>
        </w:rPr>
        <w:tab/>
      </w:r>
      <w:r w:rsidR="00D86D4A" w:rsidRPr="00D86D4A">
        <w:rPr>
          <w:b/>
          <w:sz w:val="18"/>
          <w:szCs w:val="18"/>
        </w:rPr>
        <w:tab/>
        <w:t xml:space="preserve">      </w:t>
      </w:r>
      <w:r w:rsidR="00D86D4A">
        <w:rPr>
          <w:b/>
          <w:sz w:val="18"/>
          <w:szCs w:val="18"/>
        </w:rPr>
        <w:t xml:space="preserve">                                                                                                   </w:t>
      </w:r>
      <w:r w:rsidR="00D86D4A" w:rsidRPr="00D86D4A">
        <w:rPr>
          <w:b/>
          <w:sz w:val="18"/>
          <w:szCs w:val="18"/>
        </w:rPr>
        <w:t xml:space="preserve">       </w:t>
      </w:r>
      <w:r w:rsidR="00D86D4A" w:rsidRPr="00D86D4A">
        <w:rPr>
          <w:sz w:val="18"/>
          <w:szCs w:val="18"/>
        </w:rPr>
        <w:t>a</w:t>
      </w:r>
      <w:r w:rsidRPr="00D86D4A">
        <w:rPr>
          <w:sz w:val="18"/>
          <w:szCs w:val="18"/>
        </w:rPr>
        <w:t>. I CERTIFY THAT THE INFORMATION GIVEN BY ME IN APPLYING FOR PAYMENT UNDER Title XVII of the Social Security Act is correct.</w:t>
      </w:r>
      <w:r w:rsidR="00D86D4A" w:rsidRPr="00D86D4A">
        <w:rPr>
          <w:sz w:val="18"/>
          <w:szCs w:val="18"/>
        </w:rPr>
        <w:t xml:space="preserve"> I authorize the release of information concerning me to the Social Security Administration or its intermediaries or carriers as well as any information needed for filling a Medicare claim. I request that payment of authorized benefits be made on my behalf. I assign benefits payable for services to the physician or organization submitting a claim to Medicare for me.</w:t>
      </w:r>
    </w:p>
    <w:p w:rsidR="00D86D4A" w:rsidRPr="00D86D4A" w:rsidRDefault="00D86D4A" w:rsidP="00D86D4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81766">
        <w:rPr>
          <w:sz w:val="18"/>
          <w:szCs w:val="18"/>
        </w:rPr>
        <w:t xml:space="preserve">Initial: </w:t>
      </w:r>
      <w:r w:rsidR="00581766">
        <w:rPr>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6" o:title=""/>
          </v:shape>
          <w:control r:id="rId7" w:name="TextBox3" w:shapeid="_x0000_i1039"/>
        </w:object>
      </w:r>
    </w:p>
    <w:p w:rsidR="00D86D4A" w:rsidRDefault="00D86D4A" w:rsidP="00D86D4A">
      <w:pPr>
        <w:rPr>
          <w:sz w:val="18"/>
          <w:szCs w:val="18"/>
        </w:rPr>
      </w:pPr>
      <w:r w:rsidRPr="00D86D4A">
        <w:rPr>
          <w:sz w:val="18"/>
          <w:szCs w:val="18"/>
        </w:rPr>
        <w:t>b. I understand that Medicaid recipients are responsible for payment of any medical care or service received that is beyond the amount, duration and /or scope of the Texas Medicaid Program, as determined by the Medicaid Department or its health insuring agency. All payments for non-covered services are due and payable at the conclusion of each office visit unless prior payment arrangements have</w:t>
      </w:r>
      <w:r>
        <w:rPr>
          <w:sz w:val="18"/>
          <w:szCs w:val="18"/>
        </w:rPr>
        <w:t xml:space="preserve"> been made.</w:t>
      </w:r>
    </w:p>
    <w:p w:rsidR="00581766" w:rsidRPr="00581766" w:rsidRDefault="00D86D4A" w:rsidP="00D86D4A">
      <w:pPr>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sidR="00581766" w:rsidRPr="00581766">
        <w:rPr>
          <w:sz w:val="20"/>
          <w:szCs w:val="20"/>
        </w:rPr>
        <w:t>Initial:</w:t>
      </w:r>
      <w:r w:rsidR="00581766">
        <w:rPr>
          <w:sz w:val="20"/>
          <w:szCs w:val="20"/>
        </w:rPr>
        <w:t xml:space="preserve"> </w:t>
      </w:r>
      <w:r w:rsidR="00581766">
        <w:rPr>
          <w:sz w:val="20"/>
          <w:szCs w:val="20"/>
        </w:rPr>
        <w:object w:dxaOrig="1440" w:dyaOrig="1440">
          <v:shape id="_x0000_i1041" type="#_x0000_t75" style="width:1in;height:18pt" o:ole="">
            <v:imagedata r:id="rId6" o:title=""/>
          </v:shape>
          <w:control r:id="rId8" w:name="TextBox4" w:shapeid="_x0000_i1041"/>
        </w:object>
      </w:r>
    </w:p>
    <w:p w:rsidR="00D86D4A" w:rsidRDefault="00581766" w:rsidP="00D86D4A">
      <w:pPr>
        <w:rPr>
          <w:sz w:val="18"/>
          <w:szCs w:val="18"/>
        </w:rPr>
      </w:pPr>
      <w:r>
        <w:rPr>
          <w:rFonts w:cs="Times New Roman"/>
          <w:bCs/>
          <w:position w:val="6"/>
          <w:sz w:val="14"/>
        </w:rPr>
        <w:object w:dxaOrig="1440" w:dyaOrig="1440">
          <v:shape id="_x0000_i1054" type="#_x0000_t75" style="width:124.8pt;height:18pt" o:ole="">
            <v:imagedata r:id="rId9" o:title=""/>
          </v:shape>
          <w:control r:id="rId10" w:name="TextBox1" w:shapeid="_x0000_i1054"/>
        </w:object>
      </w:r>
      <w:r w:rsidR="00FF5E00">
        <w:rPr>
          <w:sz w:val="18"/>
          <w:szCs w:val="18"/>
        </w:rPr>
        <w:tab/>
      </w:r>
      <w:r w:rsidR="00B81E77">
        <w:rPr>
          <w:sz w:val="18"/>
          <w:szCs w:val="18"/>
        </w:rPr>
        <w:tab/>
      </w:r>
      <w:r w:rsidR="00B81E77">
        <w:rPr>
          <w:sz w:val="18"/>
          <w:szCs w:val="18"/>
        </w:rPr>
        <w:tab/>
      </w:r>
      <w:r w:rsidR="00B81E77">
        <w:rPr>
          <w:sz w:val="18"/>
          <w:szCs w:val="18"/>
        </w:rPr>
        <w:tab/>
      </w:r>
      <w:r w:rsidR="00B81E77">
        <w:rPr>
          <w:sz w:val="18"/>
          <w:szCs w:val="18"/>
        </w:rPr>
        <w:tab/>
      </w:r>
      <w:r>
        <w:rPr>
          <w:sz w:val="18"/>
          <w:szCs w:val="18"/>
        </w:rPr>
        <w:object w:dxaOrig="1440" w:dyaOrig="1440">
          <v:shape id="_x0000_i1045" type="#_x0000_t75" style="width:114.6pt;height:18pt" o:ole="">
            <v:imagedata r:id="rId11" o:title=""/>
          </v:shape>
          <w:control r:id="rId12" w:name="TextBox2" w:shapeid="_x0000_i1045"/>
        </w:object>
      </w:r>
      <w:r w:rsidR="00B81E77">
        <w:rPr>
          <w:sz w:val="18"/>
          <w:szCs w:val="18"/>
        </w:rPr>
        <w:tab/>
      </w:r>
      <w:r w:rsidR="00B81E77">
        <w:rPr>
          <w:sz w:val="18"/>
          <w:szCs w:val="18"/>
        </w:rPr>
        <w:tab/>
        <w:t xml:space="preserve">                 </w:t>
      </w:r>
      <w:r w:rsidR="00B81E77" w:rsidRPr="00FF14FD">
        <w:rPr>
          <w:rFonts w:cs="Times New Roman"/>
          <w:bCs/>
          <w:position w:val="6"/>
          <w:sz w:val="20"/>
          <w:szCs w:val="20"/>
        </w:rPr>
        <w:t>Signature of Patient or Guardian</w:t>
      </w:r>
      <w:r w:rsidR="00B81E77">
        <w:rPr>
          <w:rFonts w:cs="Times New Roman"/>
          <w:bCs/>
          <w:position w:val="6"/>
          <w:sz w:val="14"/>
        </w:rPr>
        <w:t>:</w:t>
      </w:r>
      <w:r w:rsidR="00B81E77">
        <w:rPr>
          <w:sz w:val="18"/>
          <w:szCs w:val="18"/>
        </w:rPr>
        <w:tab/>
      </w:r>
      <w:r w:rsidR="00FF5E00">
        <w:rPr>
          <w:sz w:val="18"/>
          <w:szCs w:val="18"/>
        </w:rPr>
        <w:tab/>
      </w:r>
      <w:r w:rsidR="00FF5E00">
        <w:rPr>
          <w:sz w:val="18"/>
          <w:szCs w:val="18"/>
        </w:rPr>
        <w:tab/>
      </w:r>
      <w:r w:rsidR="00B81E77">
        <w:rPr>
          <w:sz w:val="18"/>
          <w:szCs w:val="18"/>
        </w:rPr>
        <w:tab/>
      </w:r>
      <w:r w:rsidR="00B81E77">
        <w:rPr>
          <w:sz w:val="18"/>
          <w:szCs w:val="18"/>
        </w:rPr>
        <w:tab/>
      </w:r>
      <w:r w:rsidR="00B81E77" w:rsidRPr="00581766">
        <w:rPr>
          <w:sz w:val="20"/>
          <w:szCs w:val="20"/>
        </w:rPr>
        <w:t>Date:</w:t>
      </w:r>
      <w:r w:rsidR="00B81E77">
        <w:rPr>
          <w:sz w:val="20"/>
          <w:szCs w:val="20"/>
        </w:rPr>
        <w:tab/>
      </w:r>
      <w:r w:rsidR="00B81E77">
        <w:rPr>
          <w:sz w:val="20"/>
          <w:szCs w:val="20"/>
        </w:rPr>
        <w:tab/>
      </w:r>
      <w:r w:rsidR="00B81E77">
        <w:rPr>
          <w:sz w:val="20"/>
          <w:szCs w:val="20"/>
        </w:rPr>
        <w:tab/>
      </w:r>
      <w:r w:rsidR="00B81E77">
        <w:rPr>
          <w:sz w:val="20"/>
          <w:szCs w:val="20"/>
        </w:rPr>
        <w:tab/>
      </w:r>
      <w:r w:rsidR="00B81E77">
        <w:rPr>
          <w:sz w:val="20"/>
          <w:szCs w:val="20"/>
        </w:rPr>
        <w:tab/>
      </w:r>
      <w:r w:rsidR="00B81E77">
        <w:rPr>
          <w:sz w:val="20"/>
          <w:szCs w:val="20"/>
        </w:rPr>
        <w:tab/>
      </w:r>
    </w:p>
    <w:p w:rsidR="00B81E77" w:rsidRDefault="00581766" w:rsidP="00D86D4A">
      <w:pPr>
        <w:rPr>
          <w:sz w:val="20"/>
          <w:szCs w:val="20"/>
        </w:rPr>
      </w:pPr>
      <w:r>
        <w:rPr>
          <w:sz w:val="20"/>
          <w:szCs w:val="20"/>
        </w:rPr>
        <w:object w:dxaOrig="1440" w:dyaOrig="1440">
          <v:shape id="_x0000_i1063" type="#_x0000_t75" style="width:133.2pt;height:18pt" o:ole="">
            <v:imagedata r:id="rId13" o:title=""/>
          </v:shape>
          <w:control r:id="rId14" w:name="TextBox5" w:shapeid="_x0000_i1063"/>
        </w:object>
      </w:r>
      <w:r w:rsidR="00B81E77">
        <w:rPr>
          <w:sz w:val="20"/>
          <w:szCs w:val="20"/>
        </w:rPr>
        <w:tab/>
      </w:r>
      <w:r w:rsidR="00B81E77">
        <w:rPr>
          <w:sz w:val="20"/>
          <w:szCs w:val="20"/>
        </w:rPr>
        <w:tab/>
      </w:r>
      <w:r w:rsidR="00B81E77">
        <w:rPr>
          <w:sz w:val="20"/>
          <w:szCs w:val="20"/>
        </w:rPr>
        <w:tab/>
      </w:r>
      <w:r w:rsidR="00B81E77">
        <w:rPr>
          <w:sz w:val="20"/>
          <w:szCs w:val="20"/>
        </w:rPr>
        <w:tab/>
      </w:r>
      <w:r w:rsidR="00B81E77">
        <w:rPr>
          <w:sz w:val="20"/>
          <w:szCs w:val="20"/>
        </w:rPr>
        <w:tab/>
      </w:r>
      <w:r w:rsidR="00B81E77">
        <w:rPr>
          <w:sz w:val="20"/>
          <w:szCs w:val="20"/>
        </w:rPr>
        <w:tab/>
      </w:r>
      <w:r w:rsidR="00B81E77">
        <w:rPr>
          <w:sz w:val="20"/>
          <w:szCs w:val="20"/>
        </w:rPr>
        <w:tab/>
      </w:r>
      <w:r w:rsidR="00B81E77">
        <w:rPr>
          <w:sz w:val="20"/>
          <w:szCs w:val="20"/>
        </w:rPr>
        <w:tab/>
      </w:r>
      <w:r w:rsidR="00B81E77">
        <w:rPr>
          <w:sz w:val="20"/>
          <w:szCs w:val="20"/>
        </w:rPr>
        <w:tab/>
        <w:t xml:space="preserve"> </w:t>
      </w:r>
      <w:r w:rsidR="00B81E77" w:rsidRPr="00581766">
        <w:rPr>
          <w:sz w:val="20"/>
          <w:szCs w:val="20"/>
        </w:rPr>
        <w:t>Witness:</w:t>
      </w:r>
      <w:r w:rsidR="00B81E77">
        <w:rPr>
          <w:sz w:val="20"/>
          <w:szCs w:val="20"/>
        </w:rPr>
        <w:tab/>
      </w:r>
      <w:r w:rsidR="00B81E77">
        <w:rPr>
          <w:sz w:val="20"/>
          <w:szCs w:val="20"/>
        </w:rPr>
        <w:tab/>
      </w:r>
      <w:r w:rsidR="00B81E77">
        <w:rPr>
          <w:sz w:val="20"/>
          <w:szCs w:val="20"/>
        </w:rPr>
        <w:tab/>
      </w:r>
      <w:r>
        <w:rPr>
          <w:sz w:val="20"/>
          <w:szCs w:val="20"/>
        </w:rPr>
        <w:tab/>
      </w: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B81E77">
        <w:rPr>
          <w:sz w:val="20"/>
          <w:szCs w:val="20"/>
        </w:rPr>
      </w:r>
      <w:r w:rsidR="00B81E77">
        <w:rPr>
          <w:sz w:val="20"/>
          <w:szCs w:val="20"/>
        </w:rPr>
        <w:fldChar w:fldCharType="separate"/>
      </w:r>
      <w:r>
        <w:rPr>
          <w:sz w:val="20"/>
          <w:szCs w:val="20"/>
        </w:rPr>
        <w:fldChar w:fldCharType="end"/>
      </w:r>
      <w:bookmarkEnd w:id="0"/>
      <w:r>
        <w:rPr>
          <w:sz w:val="20"/>
          <w:szCs w:val="20"/>
        </w:rPr>
        <w:t xml:space="preserve"> </w:t>
      </w:r>
      <w:r w:rsidRPr="00581766">
        <w:rPr>
          <w:sz w:val="18"/>
          <w:szCs w:val="18"/>
        </w:rPr>
        <w:t>Patient under 18 years of age</w:t>
      </w:r>
      <w:r w:rsidR="00B81E77">
        <w:rPr>
          <w:sz w:val="20"/>
          <w:szCs w:val="20"/>
        </w:rPr>
        <w:t xml:space="preserve"> </w:t>
      </w:r>
    </w:p>
    <w:p w:rsidR="00EB4A24" w:rsidRDefault="00581766" w:rsidP="00B81E77">
      <w:pPr>
        <w:rPr>
          <w:sz w:val="18"/>
          <w:szCs w:val="18"/>
        </w:rPr>
      </w:pPr>
      <w:r>
        <w:rPr>
          <w:sz w:val="18"/>
          <w:szCs w:val="18"/>
        </w:rPr>
        <w:object w:dxaOrig="1440" w:dyaOrig="1440">
          <v:shape id="_x0000_i1049" type="#_x0000_t75" style="width:132pt;height:18pt" o:ole="">
            <v:imagedata r:id="rId15" o:title=""/>
          </v:shape>
          <w:control r:id="rId16" w:name="TextBox6" w:shapeid="_x0000_i1049"/>
        </w:object>
      </w:r>
      <w:r>
        <w:rPr>
          <w:sz w:val="18"/>
          <w:szCs w:val="18"/>
        </w:rPr>
        <w:tab/>
      </w:r>
      <w:r w:rsidR="00B81E77">
        <w:rPr>
          <w:sz w:val="18"/>
          <w:szCs w:val="18"/>
        </w:rPr>
        <w:tab/>
      </w:r>
      <w:r w:rsidR="00B81E77">
        <w:rPr>
          <w:sz w:val="18"/>
          <w:szCs w:val="18"/>
        </w:rPr>
        <w:tab/>
      </w:r>
      <w:r w:rsidR="00B81E77">
        <w:rPr>
          <w:sz w:val="18"/>
          <w:szCs w:val="18"/>
        </w:rPr>
        <w:tab/>
      </w:r>
      <w:r w:rsidR="00B81E77">
        <w:rPr>
          <w:sz w:val="18"/>
          <w:szCs w:val="18"/>
        </w:rPr>
        <w:tab/>
      </w:r>
      <w:r>
        <w:rPr>
          <w:sz w:val="18"/>
          <w:szCs w:val="18"/>
        </w:rPr>
        <w:object w:dxaOrig="1440" w:dyaOrig="1440">
          <v:shape id="_x0000_i1051" type="#_x0000_t75" style="width:123pt;height:18pt" o:ole="">
            <v:imagedata r:id="rId17" o:title=""/>
          </v:shape>
          <w:control r:id="rId18" w:name="TextBox7" w:shapeid="_x0000_i1051"/>
        </w:object>
      </w:r>
      <w:r w:rsidR="00B81E77">
        <w:rPr>
          <w:sz w:val="18"/>
          <w:szCs w:val="18"/>
        </w:rPr>
        <w:tab/>
      </w:r>
      <w:r w:rsidR="00B81E77">
        <w:rPr>
          <w:sz w:val="18"/>
          <w:szCs w:val="18"/>
        </w:rPr>
        <w:tab/>
        <w:t xml:space="preserve">                   </w:t>
      </w:r>
      <w:r w:rsidR="00B81E77">
        <w:rPr>
          <w:sz w:val="18"/>
          <w:szCs w:val="18"/>
        </w:rPr>
        <w:t xml:space="preserve">Translator (Print Name):  </w:t>
      </w:r>
      <w:r w:rsidR="00B81E77">
        <w:rPr>
          <w:sz w:val="18"/>
          <w:szCs w:val="18"/>
        </w:rPr>
        <w:tab/>
      </w:r>
      <w:r w:rsidR="00B81E77">
        <w:rPr>
          <w:sz w:val="18"/>
          <w:szCs w:val="18"/>
        </w:rPr>
        <w:tab/>
      </w:r>
      <w:r w:rsidR="00B81E77">
        <w:rPr>
          <w:sz w:val="18"/>
          <w:szCs w:val="18"/>
        </w:rPr>
        <w:tab/>
      </w:r>
      <w:r w:rsidR="00B81E77">
        <w:rPr>
          <w:sz w:val="18"/>
          <w:szCs w:val="18"/>
        </w:rPr>
        <w:tab/>
      </w:r>
      <w:r w:rsidR="00B81E77">
        <w:rPr>
          <w:sz w:val="18"/>
          <w:szCs w:val="18"/>
        </w:rPr>
        <w:tab/>
      </w:r>
      <w:r w:rsidR="00B81E77">
        <w:rPr>
          <w:sz w:val="18"/>
          <w:szCs w:val="18"/>
        </w:rPr>
        <w:tab/>
      </w:r>
      <w:r w:rsidR="00B81E77">
        <w:rPr>
          <w:sz w:val="18"/>
          <w:szCs w:val="18"/>
        </w:rPr>
        <w:t>Translator (Signature)</w:t>
      </w:r>
      <w:bookmarkStart w:id="1" w:name="_GoBack"/>
      <w:bookmarkEnd w:id="1"/>
      <w:r w:rsidR="00EB4A24">
        <w:rPr>
          <w:sz w:val="18"/>
          <w:szCs w:val="18"/>
        </w:rPr>
        <w:t xml:space="preserve">                                      </w:t>
      </w:r>
    </w:p>
    <w:sectPr w:rsidR="00EB4A2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24" w:rsidRDefault="00EB4A24" w:rsidP="00EB4A24">
      <w:pPr>
        <w:spacing w:after="0" w:line="240" w:lineRule="auto"/>
      </w:pPr>
      <w:r>
        <w:separator/>
      </w:r>
    </w:p>
  </w:endnote>
  <w:endnote w:type="continuationSeparator" w:id="0">
    <w:p w:rsidR="00EB4A24" w:rsidRDefault="00EB4A24" w:rsidP="00EB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24" w:rsidRDefault="00EB4A24" w:rsidP="00EB4A24">
      <w:pPr>
        <w:spacing w:after="0" w:line="240" w:lineRule="auto"/>
      </w:pPr>
      <w:r>
        <w:separator/>
      </w:r>
    </w:p>
  </w:footnote>
  <w:footnote w:type="continuationSeparator" w:id="0">
    <w:p w:rsidR="00EB4A24" w:rsidRDefault="00EB4A24" w:rsidP="00EB4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4" w:rsidRDefault="00EB4A24" w:rsidP="00EB4A24">
    <w:pPr>
      <w:pStyle w:val="Header"/>
      <w:jc w:val="center"/>
    </w:pPr>
    <w:r>
      <w:rPr>
        <w:noProof/>
        <w:color w:val="1F497D"/>
      </w:rPr>
      <w:drawing>
        <wp:inline distT="0" distB="0" distL="0" distR="0" wp14:anchorId="5A047E29" wp14:editId="7968C508">
          <wp:extent cx="1913860" cy="571500"/>
          <wp:effectExtent l="0" t="0" r="0" b="0"/>
          <wp:docPr id="1" name="Picture 1" descr="cid:image003.jpg@01D5C9F1.2F97B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C9F1.2F97B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3996" cy="577513"/>
                  </a:xfrm>
                  <a:prstGeom prst="rect">
                    <a:avLst/>
                  </a:prstGeom>
                  <a:noFill/>
                  <a:ln>
                    <a:noFill/>
                  </a:ln>
                </pic:spPr>
              </pic:pic>
            </a:graphicData>
          </a:graphic>
        </wp:inline>
      </w:drawing>
    </w:r>
  </w:p>
  <w:p w:rsidR="00EB4A24" w:rsidRDefault="00EB4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6D"/>
    <w:rsid w:val="00165890"/>
    <w:rsid w:val="004A0847"/>
    <w:rsid w:val="00562105"/>
    <w:rsid w:val="00581766"/>
    <w:rsid w:val="00936F6D"/>
    <w:rsid w:val="00B81E77"/>
    <w:rsid w:val="00BF5E3B"/>
    <w:rsid w:val="00D86D4A"/>
    <w:rsid w:val="00EB4A24"/>
    <w:rsid w:val="00FF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7F7B164C-B6C8-4A95-B69F-F495EF0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D4A"/>
    <w:rPr>
      <w:color w:val="808080"/>
    </w:rPr>
  </w:style>
  <w:style w:type="paragraph" w:styleId="Header">
    <w:name w:val="header"/>
    <w:basedOn w:val="Normal"/>
    <w:link w:val="HeaderChar"/>
    <w:uiPriority w:val="99"/>
    <w:unhideWhenUsed/>
    <w:rsid w:val="00EB4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24"/>
  </w:style>
  <w:style w:type="paragraph" w:styleId="Footer">
    <w:name w:val="footer"/>
    <w:basedOn w:val="Normal"/>
    <w:link w:val="FooterChar"/>
    <w:uiPriority w:val="99"/>
    <w:unhideWhenUsed/>
    <w:rsid w:val="00EB4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control" Target="activeX/activeX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5.wmf"/><Relationship Id="rId10" Type="http://schemas.openxmlformats.org/officeDocument/2006/relationships/control" Target="activeX/activeX3.xm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5.xml"/></Relationships>
</file>

<file path=word/_rels/header1.xml.rels><?xml version="1.0" encoding="UTF-8" standalone="yes"?>
<Relationships xmlns="http://schemas.openxmlformats.org/package/2006/relationships"><Relationship Id="rId2" Type="http://schemas.openxmlformats.org/officeDocument/2006/relationships/image" Target="cid:image003.jpg@01D5C9F1.2F97B370" TargetMode="External"/><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Methodist Health System</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Lorie</dc:creator>
  <cp:keywords/>
  <dc:description/>
  <cp:lastModifiedBy>Alva, Lorie</cp:lastModifiedBy>
  <cp:revision>4</cp:revision>
  <dcterms:created xsi:type="dcterms:W3CDTF">2020-04-29T15:54:00Z</dcterms:created>
  <dcterms:modified xsi:type="dcterms:W3CDTF">2020-04-29T17:41:00Z</dcterms:modified>
</cp:coreProperties>
</file>